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7A7B6D" w:rsidRDefault="00F31BB6" w:rsidP="004A4A51">
      <w:pPr>
        <w:spacing w:line="288" w:lineRule="auto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C16902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PK9, ZPK9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6D7F3D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PODSTAWY ORGANIZACJI I ZARZĄDZANIE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9E7C9C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9665F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</w:t>
            </w:r>
            <w:bookmarkStart w:id="0" w:name="_GoBack"/>
            <w:bookmarkEnd w:id="0"/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9E7C9C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HAB. INŻ. RENATA WALCZAK</w:t>
            </w:r>
            <w:r w:rsidR="006E7E27">
              <w:rPr>
                <w:b/>
                <w:sz w:val="18"/>
                <w:szCs w:val="18"/>
                <w:lang w:eastAsia="en-US"/>
              </w:rPr>
              <w:t xml:space="preserve"> PROF. NZW.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9E7C9C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9E7C9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C16902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9E7C9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DE2A88" w:rsidRPr="00DE2A88" w:rsidRDefault="00DE2A88" w:rsidP="00DE2A88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Celem przedmiotu jest z</w:t>
            </w:r>
            <w:r w:rsidRPr="00DE2A88">
              <w:rPr>
                <w:i/>
                <w:iCs/>
                <w:sz w:val="18"/>
                <w:szCs w:val="18"/>
              </w:rPr>
              <w:t>apoznanie z podstawami zarządzania, a w szczególności: decyzjami, procesem założenia przedsiębiorstwa,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DE2A88">
              <w:rPr>
                <w:i/>
                <w:iCs/>
                <w:sz w:val="18"/>
                <w:szCs w:val="18"/>
              </w:rPr>
              <w:t>organizacji działalności produkcyjnej i usługowej w przedsiębiorstwie.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DE2A88">
              <w:rPr>
                <w:i/>
                <w:iCs/>
                <w:sz w:val="18"/>
                <w:szCs w:val="18"/>
              </w:rPr>
              <w:t>Student poznaje istotę i rolę zarządzania w sprawnym funkcjonowaniu organizacji. Nabywa umiejętność dostrzeżenia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DE2A88">
              <w:rPr>
                <w:i/>
                <w:iCs/>
                <w:sz w:val="18"/>
                <w:szCs w:val="18"/>
              </w:rPr>
              <w:t>wpływu poszczególnych elementów zarządzania na proces kierowania organizacjami.</w:t>
            </w:r>
          </w:p>
          <w:p w:rsidR="00A3718A" w:rsidRPr="00110AEE" w:rsidRDefault="00DE2A88" w:rsidP="00DE2A88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 w:rsidRPr="00DE2A88">
              <w:rPr>
                <w:i/>
                <w:iCs/>
                <w:sz w:val="18"/>
                <w:szCs w:val="18"/>
              </w:rPr>
              <w:t>Celem nauczania przedmiotu jest umiejętność stosowania terminologii nauk o zarządzaniu, rozumienie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DE2A88">
              <w:rPr>
                <w:i/>
                <w:iCs/>
                <w:sz w:val="18"/>
                <w:szCs w:val="18"/>
              </w:rPr>
              <w:t>podstawowych koncepcji i metod organizacji i zarządzania; rozumienie powiązań między obszarami i funkcjami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DE2A88">
              <w:rPr>
                <w:i/>
                <w:iCs/>
                <w:sz w:val="18"/>
                <w:szCs w:val="18"/>
              </w:rPr>
              <w:t>zarządzania w przedsiębiorstwach i organizacjach.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920B1D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brak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B31F4F" w:rsidRPr="00B31F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4A51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 w:rsidRPr="00B31F4F">
              <w:rPr>
                <w:b/>
                <w:bCs/>
                <w:sz w:val="18"/>
                <w:szCs w:val="18"/>
              </w:rPr>
              <w:t>WIEDZ</w:t>
            </w:r>
            <w:r w:rsidR="006E1998" w:rsidRPr="00B31F4F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8D072D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72D" w:rsidRDefault="008D072D" w:rsidP="008D072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72D" w:rsidRPr="00C30C84" w:rsidRDefault="008D072D" w:rsidP="008D072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46BA6">
              <w:rPr>
                <w:sz w:val="18"/>
                <w:szCs w:val="18"/>
              </w:rPr>
              <w:t>Zna terminologię w zakresie nauk o zarządzaniu, rozumie znacze</w:t>
            </w:r>
            <w:r>
              <w:rPr>
                <w:sz w:val="18"/>
                <w:szCs w:val="18"/>
              </w:rPr>
              <w:t xml:space="preserve">nie organizacji i zarządzania, </w:t>
            </w:r>
            <w:r w:rsidRPr="00E46BA6">
              <w:rPr>
                <w:sz w:val="18"/>
                <w:szCs w:val="18"/>
              </w:rPr>
              <w:t>funkcjonowaniu podmiotów gospodarczych.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72D" w:rsidRDefault="008D072D" w:rsidP="008D072D">
            <w:pPr>
              <w:spacing w:line="288" w:lineRule="auto"/>
              <w:rPr>
                <w:sz w:val="18"/>
                <w:szCs w:val="18"/>
              </w:rPr>
            </w:pPr>
            <w:r w:rsidRPr="00D52778">
              <w:rPr>
                <w:sz w:val="18"/>
                <w:szCs w:val="18"/>
              </w:rPr>
              <w:t>K_WO1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072D" w:rsidRDefault="008D072D" w:rsidP="008D072D">
            <w:pPr>
              <w:spacing w:line="288" w:lineRule="auto"/>
              <w:rPr>
                <w:sz w:val="18"/>
                <w:szCs w:val="18"/>
              </w:rPr>
            </w:pPr>
            <w:r w:rsidRPr="00D52778">
              <w:rPr>
                <w:sz w:val="18"/>
                <w:szCs w:val="18"/>
              </w:rPr>
              <w:t>S1P_WO1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072D" w:rsidRDefault="008D072D" w:rsidP="008D072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Kolokwium lub pisemna praca zaliczeniowa (jedne lub </w:t>
            </w:r>
            <w:r w:rsidR="00DB146D">
              <w:rPr>
                <w:sz w:val="18"/>
                <w:szCs w:val="18"/>
              </w:rPr>
              <w:t>dwa</w:t>
            </w:r>
            <w:r>
              <w:rPr>
                <w:sz w:val="18"/>
                <w:szCs w:val="18"/>
              </w:rPr>
              <w:t>)</w:t>
            </w:r>
          </w:p>
        </w:tc>
      </w:tr>
      <w:tr w:rsidR="006E44D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4D7" w:rsidRDefault="002F422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4D7" w:rsidRDefault="006E44D7" w:rsidP="009D6A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tradycyjne i współczesne metody zarządzania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4D7" w:rsidRDefault="002F4223" w:rsidP="00E2283F">
            <w:pPr>
              <w:spacing w:line="288" w:lineRule="auto"/>
              <w:rPr>
                <w:sz w:val="18"/>
                <w:szCs w:val="18"/>
              </w:rPr>
            </w:pPr>
            <w:r w:rsidRPr="002F4223">
              <w:rPr>
                <w:sz w:val="18"/>
                <w:szCs w:val="18"/>
              </w:rPr>
              <w:t>K_WO9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4223" w:rsidRPr="002F4223" w:rsidRDefault="002F4223" w:rsidP="002F4223">
            <w:pPr>
              <w:spacing w:line="288" w:lineRule="auto"/>
              <w:rPr>
                <w:sz w:val="18"/>
                <w:szCs w:val="18"/>
              </w:rPr>
            </w:pPr>
            <w:r w:rsidRPr="002F4223">
              <w:rPr>
                <w:sz w:val="18"/>
                <w:szCs w:val="18"/>
              </w:rPr>
              <w:t>S1P_WO9</w:t>
            </w:r>
          </w:p>
          <w:p w:rsidR="006E44D7" w:rsidRDefault="002F4223" w:rsidP="002F4223">
            <w:pPr>
              <w:spacing w:line="288" w:lineRule="auto"/>
              <w:rPr>
                <w:sz w:val="18"/>
                <w:szCs w:val="18"/>
              </w:rPr>
            </w:pPr>
            <w:r w:rsidRPr="002F4223">
              <w:rPr>
                <w:sz w:val="18"/>
                <w:szCs w:val="18"/>
              </w:rPr>
              <w:t>S1P_WO2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4D7" w:rsidRDefault="006E44D7" w:rsidP="00E2283F">
            <w:pPr>
              <w:rPr>
                <w:sz w:val="18"/>
                <w:szCs w:val="18"/>
              </w:rPr>
            </w:pPr>
          </w:p>
        </w:tc>
      </w:tr>
      <w:tr w:rsidR="006E44D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4D7" w:rsidRDefault="002F422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4D7" w:rsidRDefault="006E44D7" w:rsidP="006E44D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Umie zdefiniować istotę zarządzania i menedżera oraz scharakteryzować ich znaczenie dla organizacji.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4D7" w:rsidRDefault="003E2975" w:rsidP="00E2283F">
            <w:pPr>
              <w:spacing w:line="288" w:lineRule="auto"/>
              <w:rPr>
                <w:sz w:val="18"/>
                <w:szCs w:val="18"/>
              </w:rPr>
            </w:pPr>
            <w:r w:rsidRPr="003E2975">
              <w:rPr>
                <w:sz w:val="18"/>
                <w:szCs w:val="18"/>
              </w:rPr>
              <w:t>K_WO3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2975" w:rsidRPr="003E2975" w:rsidRDefault="003E2975" w:rsidP="003E2975">
            <w:pPr>
              <w:spacing w:line="288" w:lineRule="auto"/>
              <w:rPr>
                <w:sz w:val="18"/>
                <w:szCs w:val="18"/>
              </w:rPr>
            </w:pPr>
            <w:r w:rsidRPr="003E2975">
              <w:rPr>
                <w:sz w:val="18"/>
                <w:szCs w:val="18"/>
              </w:rPr>
              <w:t>S1P_WO3</w:t>
            </w:r>
          </w:p>
          <w:p w:rsidR="006E44D7" w:rsidRDefault="003E2975" w:rsidP="003E2975">
            <w:pPr>
              <w:spacing w:line="288" w:lineRule="auto"/>
              <w:rPr>
                <w:sz w:val="18"/>
                <w:szCs w:val="18"/>
              </w:rPr>
            </w:pPr>
            <w:r w:rsidRPr="003E2975">
              <w:rPr>
                <w:sz w:val="18"/>
                <w:szCs w:val="18"/>
              </w:rPr>
              <w:t>S1P_WO5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4D7" w:rsidRDefault="006E44D7" w:rsidP="00E2283F">
            <w:pPr>
              <w:rPr>
                <w:sz w:val="18"/>
                <w:szCs w:val="18"/>
              </w:rPr>
            </w:pPr>
          </w:p>
        </w:tc>
      </w:tr>
      <w:tr w:rsidR="006E7E27" w:rsidRPr="006E7E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4D7" w:rsidRPr="006E7E27" w:rsidRDefault="006E44D7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 w:rsidRPr="006E7E27"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  <w:p w:rsidR="006E44D7" w:rsidRPr="006E7E27" w:rsidRDefault="006E44D7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D565FB" w:rsidTr="005470C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5FB" w:rsidRDefault="007C7E7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5FB" w:rsidRPr="00ED12F9" w:rsidRDefault="00D565FB" w:rsidP="00855E7E">
            <w:pPr>
              <w:spacing w:line="276" w:lineRule="auto"/>
              <w:rPr>
                <w:bCs/>
                <w:sz w:val="18"/>
                <w:szCs w:val="18"/>
              </w:rPr>
            </w:pPr>
            <w:r w:rsidRPr="00ED12F9">
              <w:rPr>
                <w:bCs/>
                <w:sz w:val="18"/>
                <w:szCs w:val="18"/>
              </w:rPr>
              <w:t>Potrafi zdefiniować charakter otoczenia i jego wpływ na organizację.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5FB" w:rsidRDefault="007718D5" w:rsidP="00E2283F">
            <w:pPr>
              <w:spacing w:line="288" w:lineRule="auto"/>
              <w:rPr>
                <w:sz w:val="18"/>
                <w:szCs w:val="18"/>
              </w:rPr>
            </w:pPr>
            <w:r w:rsidRPr="007718D5">
              <w:rPr>
                <w:sz w:val="18"/>
                <w:szCs w:val="18"/>
              </w:rPr>
              <w:t>K_U01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65FB" w:rsidRDefault="007718D5" w:rsidP="00E2283F">
            <w:pPr>
              <w:spacing w:line="288" w:lineRule="auto"/>
              <w:rPr>
                <w:sz w:val="18"/>
                <w:szCs w:val="18"/>
              </w:rPr>
            </w:pPr>
            <w:r w:rsidRPr="007718D5">
              <w:rPr>
                <w:sz w:val="18"/>
                <w:szCs w:val="18"/>
              </w:rPr>
              <w:t>S1P_UO1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565FB" w:rsidRDefault="00D66526" w:rsidP="00284AA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 lub pisemna praca zaliczeniowa</w:t>
            </w:r>
            <w:r w:rsidR="008D072D">
              <w:rPr>
                <w:sz w:val="18"/>
                <w:szCs w:val="18"/>
              </w:rPr>
              <w:t xml:space="preserve"> (jedne lub </w:t>
            </w:r>
            <w:r w:rsidR="00DB146D">
              <w:rPr>
                <w:sz w:val="18"/>
                <w:szCs w:val="18"/>
              </w:rPr>
              <w:t>dwa</w:t>
            </w:r>
            <w:r w:rsidR="008D072D">
              <w:rPr>
                <w:sz w:val="18"/>
                <w:szCs w:val="18"/>
              </w:rPr>
              <w:t>)</w:t>
            </w:r>
          </w:p>
        </w:tc>
      </w:tr>
      <w:tr w:rsidR="00D565FB" w:rsidRPr="00ED12F9" w:rsidTr="00F7282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5FB" w:rsidRPr="00ED12F9" w:rsidRDefault="007C7E7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5FB" w:rsidRPr="00ED12F9" w:rsidRDefault="00D565FB" w:rsidP="00B22185">
            <w:pPr>
              <w:spacing w:line="276" w:lineRule="auto"/>
              <w:rPr>
                <w:bCs/>
                <w:sz w:val="18"/>
                <w:szCs w:val="18"/>
              </w:rPr>
            </w:pPr>
            <w:r w:rsidRPr="00ED12F9">
              <w:rPr>
                <w:bCs/>
                <w:sz w:val="18"/>
                <w:szCs w:val="18"/>
              </w:rPr>
              <w:t>Potrafi ocenić przydatność narzędzi i metod wykorzystywanych w obszarze zarzadzania dla potrzeb rozwiązywania konkretnych problemów.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5FB" w:rsidRPr="00ED12F9" w:rsidRDefault="00482F6A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482F6A">
              <w:rPr>
                <w:rFonts w:eastAsia="Batang"/>
                <w:sz w:val="18"/>
                <w:szCs w:val="18"/>
              </w:rPr>
              <w:t>K_U04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65FB" w:rsidRPr="00ED12F9" w:rsidRDefault="00482F6A" w:rsidP="00E2283F">
            <w:pPr>
              <w:spacing w:line="288" w:lineRule="auto"/>
              <w:rPr>
                <w:sz w:val="18"/>
                <w:szCs w:val="18"/>
              </w:rPr>
            </w:pPr>
            <w:r w:rsidRPr="00482F6A">
              <w:rPr>
                <w:sz w:val="18"/>
                <w:szCs w:val="18"/>
              </w:rPr>
              <w:t>S1P_UO4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5FB" w:rsidRPr="00ED12F9" w:rsidRDefault="00D565FB" w:rsidP="00E2283F">
            <w:pPr>
              <w:rPr>
                <w:sz w:val="18"/>
                <w:szCs w:val="18"/>
              </w:rPr>
            </w:pPr>
          </w:p>
        </w:tc>
      </w:tr>
      <w:tr w:rsidR="00D565FB" w:rsidRPr="00ED12F9" w:rsidTr="00AE750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5FB" w:rsidRPr="00ED12F9" w:rsidRDefault="007C7E7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5FB" w:rsidRPr="00ED12F9" w:rsidRDefault="00D565FB" w:rsidP="008604A8">
            <w:pPr>
              <w:spacing w:line="276" w:lineRule="auto"/>
              <w:rPr>
                <w:bCs/>
                <w:sz w:val="18"/>
                <w:szCs w:val="18"/>
              </w:rPr>
            </w:pPr>
            <w:r w:rsidRPr="00ED12F9">
              <w:rPr>
                <w:bCs/>
                <w:sz w:val="18"/>
                <w:szCs w:val="18"/>
              </w:rPr>
              <w:t>Umie diagnozować przejawy niesprawności w działaniu organizacji, określić ich przyczyny i skutki oraz zaproponować właściwe rozwiązanie.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5FB" w:rsidRPr="00ED12F9" w:rsidRDefault="00482F6A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482F6A">
              <w:rPr>
                <w:rFonts w:eastAsia="Batang"/>
                <w:sz w:val="18"/>
                <w:szCs w:val="18"/>
              </w:rPr>
              <w:t>K_U03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2F6A" w:rsidRPr="00482F6A" w:rsidRDefault="00482F6A" w:rsidP="00482F6A">
            <w:pPr>
              <w:spacing w:line="288" w:lineRule="auto"/>
              <w:rPr>
                <w:sz w:val="18"/>
                <w:szCs w:val="18"/>
              </w:rPr>
            </w:pPr>
            <w:r w:rsidRPr="00482F6A">
              <w:rPr>
                <w:sz w:val="18"/>
                <w:szCs w:val="18"/>
              </w:rPr>
              <w:t>S1P_UO3</w:t>
            </w:r>
          </w:p>
          <w:p w:rsidR="00D565FB" w:rsidRPr="00ED12F9" w:rsidRDefault="00482F6A" w:rsidP="00482F6A">
            <w:pPr>
              <w:spacing w:line="288" w:lineRule="auto"/>
              <w:rPr>
                <w:sz w:val="18"/>
                <w:szCs w:val="18"/>
              </w:rPr>
            </w:pPr>
            <w:r w:rsidRPr="00482F6A">
              <w:rPr>
                <w:sz w:val="18"/>
                <w:szCs w:val="18"/>
              </w:rPr>
              <w:t>S1P_UO7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5FB" w:rsidRPr="00ED12F9" w:rsidRDefault="00D565FB" w:rsidP="00E2283F">
            <w:pPr>
              <w:rPr>
                <w:sz w:val="18"/>
                <w:szCs w:val="18"/>
              </w:rPr>
            </w:pPr>
          </w:p>
        </w:tc>
      </w:tr>
      <w:tr w:rsidR="00D565F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5FB" w:rsidRDefault="00D565FB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8D072D" w:rsidTr="009D01A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72D" w:rsidRDefault="008D072D" w:rsidP="008D072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2D" w:rsidRPr="0021278A" w:rsidRDefault="008D072D" w:rsidP="008D072D">
            <w:pPr>
              <w:spacing w:line="276" w:lineRule="auto"/>
              <w:rPr>
                <w:sz w:val="18"/>
                <w:szCs w:val="18"/>
              </w:rPr>
            </w:pPr>
            <w:r w:rsidRPr="00E46BA6">
              <w:rPr>
                <w:sz w:val="18"/>
                <w:szCs w:val="18"/>
              </w:rPr>
              <w:t>Jest zdolny do rzetelnej, obiektywnej i krytycznej oceny różnych obszarów zarządzania organizacją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72D" w:rsidRDefault="008D072D" w:rsidP="008D072D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240972">
              <w:rPr>
                <w:rFonts w:eastAsia="Batang"/>
                <w:sz w:val="18"/>
                <w:szCs w:val="18"/>
              </w:rPr>
              <w:t>K_KO8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072D" w:rsidRPr="00240972" w:rsidRDefault="008D072D" w:rsidP="008D072D">
            <w:pPr>
              <w:spacing w:line="288" w:lineRule="auto"/>
              <w:rPr>
                <w:sz w:val="18"/>
                <w:szCs w:val="18"/>
              </w:rPr>
            </w:pPr>
            <w:r w:rsidRPr="00240972">
              <w:rPr>
                <w:sz w:val="18"/>
                <w:szCs w:val="18"/>
              </w:rPr>
              <w:t>S1P_KO4</w:t>
            </w:r>
          </w:p>
          <w:p w:rsidR="008D072D" w:rsidRDefault="008D072D" w:rsidP="008D072D">
            <w:pPr>
              <w:spacing w:line="288" w:lineRule="auto"/>
              <w:rPr>
                <w:sz w:val="18"/>
                <w:szCs w:val="18"/>
              </w:rPr>
            </w:pPr>
            <w:r w:rsidRPr="00240972">
              <w:rPr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072D" w:rsidRDefault="008D072D" w:rsidP="008D072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Kolokwium lub pisemna praca zaliczeniowa (jedne lub </w:t>
            </w:r>
            <w:r w:rsidR="00DB146D">
              <w:rPr>
                <w:sz w:val="18"/>
                <w:szCs w:val="18"/>
              </w:rPr>
              <w:t>dwa</w:t>
            </w:r>
            <w:r>
              <w:rPr>
                <w:sz w:val="18"/>
                <w:szCs w:val="18"/>
              </w:rPr>
              <w:t>)</w:t>
            </w:r>
          </w:p>
        </w:tc>
      </w:tr>
      <w:tr w:rsidR="00D565FB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D565FB" w:rsidRPr="002A48A9" w:rsidRDefault="00D565FB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D565FB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D565FB" w:rsidRPr="002A48A9" w:rsidRDefault="00D565FB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D565FB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5FB" w:rsidRDefault="00D565FB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D565FB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1. Rys historyczny organizacji i zarządzania</w:t>
            </w:r>
          </w:p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2. Pojęcia z zakresu podstaw zarządzania. Podstawowe koncepcje i metody zarządzania</w:t>
            </w:r>
          </w:p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3. Proces zarządzania i jego elementy. Funkcje zarządzania</w:t>
            </w:r>
          </w:p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4. Organizacja i jej otoczenie</w:t>
            </w:r>
          </w:p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5. Planowanie w organizacji - planowanie strategiczne i operacyjne</w:t>
            </w:r>
          </w:p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6. Podejmowanie decyzji w przedsiębiorstwie</w:t>
            </w:r>
          </w:p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7. Struktury organizacyjne</w:t>
            </w:r>
          </w:p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8. Kierowanie, organizacja pracy własnej, style kierowania, motywacja, przywództwo</w:t>
            </w:r>
          </w:p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9. Zarządzanie pracownikami</w:t>
            </w:r>
          </w:p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10. Koncepcje i zasady kontrolowania</w:t>
            </w:r>
          </w:p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11. Komunikowanie się w przedsiębiorstwie</w:t>
            </w:r>
          </w:p>
          <w:p w:rsidR="00D565FB" w:rsidRPr="00920B1D" w:rsidRDefault="00D565FB" w:rsidP="00920B1D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20B1D">
              <w:rPr>
                <w:bCs/>
                <w:sz w:val="18"/>
                <w:szCs w:val="18"/>
                <w:lang w:eastAsia="en-US"/>
              </w:rPr>
              <w:t>1</w:t>
            </w:r>
            <w:r>
              <w:rPr>
                <w:bCs/>
                <w:sz w:val="18"/>
                <w:szCs w:val="18"/>
                <w:lang w:eastAsia="en-US"/>
              </w:rPr>
              <w:t>2</w:t>
            </w:r>
            <w:r w:rsidRPr="00920B1D">
              <w:rPr>
                <w:bCs/>
                <w:sz w:val="18"/>
                <w:szCs w:val="18"/>
                <w:lang w:eastAsia="en-US"/>
              </w:rPr>
              <w:t>. Kulturowe uwarunkowania organizacji i zarządzania.</w:t>
            </w:r>
          </w:p>
        </w:tc>
      </w:tr>
      <w:tr w:rsidR="00D565FB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5FB" w:rsidRPr="002A48A9" w:rsidRDefault="00D565FB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D565FB" w:rsidRDefault="00D565FB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D565FB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5FB" w:rsidRPr="00A760BF" w:rsidRDefault="00D565FB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565FB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5FB" w:rsidRDefault="00D565FB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D565FB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5FB" w:rsidRDefault="00D565FB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D565FB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1. Rys historyczny organizacji i zarządzania</w:t>
            </w:r>
          </w:p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2. Pojęcia z zakresu podstaw zarządzania. Podstawowe koncepcje i metody zarządzania</w:t>
            </w:r>
          </w:p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3. Proces zarządzania i jego elementy. Funkcje zarządzania</w:t>
            </w:r>
          </w:p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4. Organizacja i jej otoczenie</w:t>
            </w:r>
          </w:p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5. Planowanie w organizacji - planowanie strategiczne i operacyjne</w:t>
            </w:r>
          </w:p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6. Podejmowanie decyzji w przedsiębiorstwie</w:t>
            </w:r>
          </w:p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7. Struktury organizacyjne</w:t>
            </w:r>
          </w:p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8. Kierowanie, organizacja pracy własnej, style kierowania, motywacja, przywództwo</w:t>
            </w:r>
          </w:p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9. Zarządzanie pracownikami</w:t>
            </w:r>
          </w:p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10. Koncepcje i zasady kontrolowania</w:t>
            </w:r>
          </w:p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11. Komunikowanie się w przedsiębiorstwie</w:t>
            </w:r>
          </w:p>
          <w:p w:rsidR="00D565FB" w:rsidRPr="006804BA" w:rsidRDefault="00D565FB" w:rsidP="006804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6804BA">
              <w:rPr>
                <w:bCs/>
                <w:sz w:val="18"/>
                <w:szCs w:val="18"/>
                <w:lang w:eastAsia="en-US"/>
              </w:rPr>
              <w:t>12. Kulturowe uwarunkowania organizacji i zarządzania.</w:t>
            </w:r>
          </w:p>
        </w:tc>
      </w:tr>
      <w:tr w:rsidR="00D565FB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5FB" w:rsidRDefault="00D565FB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D565FB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5FB" w:rsidRPr="00A760BF" w:rsidRDefault="00D565FB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Default="00F31BB6" w:rsidP="00780EB1">
      <w:pPr>
        <w:spacing w:line="288" w:lineRule="auto"/>
        <w:rPr>
          <w:sz w:val="18"/>
          <w:szCs w:val="18"/>
        </w:rPr>
      </w:pPr>
    </w:p>
    <w:p w:rsidR="004A4A51" w:rsidRDefault="004A4A51" w:rsidP="00780EB1">
      <w:pPr>
        <w:spacing w:line="288" w:lineRule="auto"/>
        <w:rPr>
          <w:sz w:val="18"/>
          <w:szCs w:val="18"/>
        </w:rPr>
      </w:pPr>
    </w:p>
    <w:p w:rsidR="004A4A51" w:rsidRPr="007B0EA0" w:rsidRDefault="004A4A51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59" w:rsidRPr="00B61C88" w:rsidRDefault="00D66526" w:rsidP="00B61C88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D66526">
              <w:rPr>
                <w:sz w:val="18"/>
                <w:szCs w:val="18"/>
                <w:lang w:eastAsia="en-US"/>
              </w:rPr>
              <w:t xml:space="preserve">Zaliczenie treści przedstawionych na wykładzie w formie </w:t>
            </w:r>
            <w:r>
              <w:rPr>
                <w:sz w:val="18"/>
                <w:szCs w:val="18"/>
                <w:lang w:eastAsia="en-US"/>
              </w:rPr>
              <w:t xml:space="preserve">jednego </w:t>
            </w:r>
            <w:r w:rsidR="00DB146D">
              <w:rPr>
                <w:sz w:val="18"/>
                <w:szCs w:val="18"/>
                <w:lang w:eastAsia="en-US"/>
              </w:rPr>
              <w:t>lub dwóch kolokwiów</w:t>
            </w:r>
            <w:r w:rsidRPr="00D66526">
              <w:rPr>
                <w:sz w:val="18"/>
                <w:szCs w:val="18"/>
                <w:lang w:eastAsia="en-US"/>
              </w:rPr>
              <w:t xml:space="preserve"> lub w formie </w:t>
            </w:r>
            <w:r>
              <w:rPr>
                <w:sz w:val="18"/>
                <w:szCs w:val="18"/>
                <w:lang w:eastAsia="en-US"/>
              </w:rPr>
              <w:t xml:space="preserve">jednej </w:t>
            </w:r>
            <w:r w:rsidR="00DB146D">
              <w:rPr>
                <w:sz w:val="18"/>
                <w:szCs w:val="18"/>
                <w:lang w:eastAsia="en-US"/>
              </w:rPr>
              <w:t>lub dwóch pisemnych prac zaliczających</w:t>
            </w:r>
            <w:r w:rsidRPr="00D66526">
              <w:rPr>
                <w:sz w:val="18"/>
                <w:szCs w:val="18"/>
                <w:lang w:eastAsia="en-US"/>
              </w:rPr>
              <w:t xml:space="preserve"> efekty kształcenia.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112E6D" w:rsidRPr="00112E6D" w:rsidRDefault="00112E6D" w:rsidP="00112E6D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12E6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Literatura podstawowa</w:t>
            </w:r>
          </w:p>
          <w:p w:rsidR="00112E6D" w:rsidRPr="00112E6D" w:rsidRDefault="00CB34C3" w:rsidP="00112E6D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 Griffin R.W.</w:t>
            </w:r>
            <w:r w:rsidR="00112E6D" w:rsidRPr="00112E6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Podstawy zarządzania organizacjami, PWN, Warszawa </w:t>
            </w:r>
            <w:r w:rsidR="004067F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2017 </w:t>
            </w:r>
            <w:r w:rsidR="00112E6D" w:rsidRPr="00112E6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książk</w:t>
            </w:r>
            <w:r w:rsidR="006660A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a dostępna na platformie IBUK.</w:t>
            </w:r>
          </w:p>
          <w:p w:rsidR="00F31BB6" w:rsidRPr="000E10A7" w:rsidRDefault="00112E6D" w:rsidP="00CB34C3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6652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US"/>
              </w:rPr>
              <w:t>2. St</w:t>
            </w:r>
            <w:r w:rsidR="00CB34C3" w:rsidRPr="00D6652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US"/>
              </w:rPr>
              <w:t>oner, James Arthur Finch.</w:t>
            </w:r>
            <w:r w:rsidRPr="00D6652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D6652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US"/>
              </w:rPr>
              <w:t>Kierowanie</w:t>
            </w:r>
            <w:proofErr w:type="spellEnd"/>
            <w:r w:rsidRPr="00D6652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US"/>
              </w:rPr>
              <w:t xml:space="preserve">. </w:t>
            </w:r>
            <w:r w:rsidRPr="00112E6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Warszawa : Polskie Wydawnictwo Ekonomiczne.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112E6D" w:rsidRPr="00112E6D" w:rsidRDefault="00112E6D" w:rsidP="00112E6D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12E6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 Koźmiński A.K, Piotrowski W., (1995 i nast.), Zarządzanie. Teoria i praktyka, PWN, Warszawa,</w:t>
            </w:r>
          </w:p>
          <w:p w:rsidR="00F31BB6" w:rsidRPr="00FB2176" w:rsidRDefault="00112E6D" w:rsidP="00112E6D">
            <w:pPr>
              <w:pStyle w:val="Teksttreci40"/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 w:rsidRPr="00112E6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 Webber R.A., (2005), Zasady zarządzania organizacjami, PWE, Warszawa,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6E639A" w:rsidP="006E639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6E639A" w:rsidP="006E639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6E639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6E639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6E639A" w:rsidP="006E639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6E639A" w:rsidP="006E639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6E639A" w:rsidP="006E639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6E639A" w:rsidP="006E639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6E639A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C263E6" w:rsidP="00C263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C263E6" w:rsidP="00C263E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0,64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C263E6" w:rsidRDefault="00C263E6" w:rsidP="00C263E6">
            <w:pPr>
              <w:spacing w:line="288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C263E6">
              <w:rPr>
                <w:bCs/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C263E6" w:rsidRDefault="00C263E6" w:rsidP="00C263E6">
            <w:pPr>
              <w:spacing w:line="288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C263E6">
              <w:rPr>
                <w:bCs/>
                <w:sz w:val="18"/>
                <w:szCs w:val="18"/>
                <w:lang w:eastAsia="en-US"/>
              </w:rPr>
              <w:t>0,28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D565FB" w:rsidRDefault="00C263E6" w:rsidP="00C263E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65FB">
              <w:rPr>
                <w:b/>
                <w:bCs/>
                <w:sz w:val="18"/>
                <w:szCs w:val="18"/>
                <w:lang w:eastAsia="en-US"/>
              </w:rPr>
              <w:t>1,48</w:t>
            </w:r>
          </w:p>
        </w:tc>
        <w:tc>
          <w:tcPr>
            <w:tcW w:w="1780" w:type="dxa"/>
            <w:vAlign w:val="center"/>
          </w:tcPr>
          <w:p w:rsidR="00B56A4D" w:rsidRPr="00D565FB" w:rsidRDefault="00C263E6" w:rsidP="00C263E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565FB">
              <w:rPr>
                <w:b/>
                <w:bCs/>
                <w:sz w:val="18"/>
                <w:szCs w:val="18"/>
                <w:lang w:eastAsia="en-US"/>
              </w:rPr>
              <w:t>0,92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0E4C6C" w:rsidRPr="000E4C6C">
              <w:rPr>
                <w:bCs/>
                <w:sz w:val="18"/>
                <w:szCs w:val="18"/>
                <w:lang w:eastAsia="en-US"/>
              </w:rPr>
              <w:t>konsultacje 5 godzin, dodatkowe zaliczenia 2 godziny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880" w:rsidRDefault="00725880" w:rsidP="00032365">
      <w:r>
        <w:separator/>
      </w:r>
    </w:p>
  </w:endnote>
  <w:endnote w:type="continuationSeparator" w:id="0">
    <w:p w:rsidR="00725880" w:rsidRDefault="00725880" w:rsidP="0003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4038807"/>
      <w:docPartObj>
        <w:docPartGallery w:val="Page Numbers (Bottom of Page)"/>
        <w:docPartUnique/>
      </w:docPartObj>
    </w:sdtPr>
    <w:sdtEndPr/>
    <w:sdtContent>
      <w:p w:rsidR="00032365" w:rsidRDefault="000323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5F3">
          <w:rPr>
            <w:noProof/>
          </w:rPr>
          <w:t>3</w:t>
        </w:r>
        <w:r>
          <w:fldChar w:fldCharType="end"/>
        </w:r>
      </w:p>
    </w:sdtContent>
  </w:sdt>
  <w:p w:rsidR="00032365" w:rsidRDefault="000323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880" w:rsidRDefault="00725880" w:rsidP="00032365">
      <w:r>
        <w:separator/>
      </w:r>
    </w:p>
  </w:footnote>
  <w:footnote w:type="continuationSeparator" w:id="0">
    <w:p w:rsidR="00725880" w:rsidRDefault="00725880" w:rsidP="00032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 w15:restartNumberingAfterBreak="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 w15:restartNumberingAfterBreak="0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 w15:restartNumberingAfterBreak="0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 w15:restartNumberingAfterBreak="0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 w15:restartNumberingAfterBreak="0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 w15:restartNumberingAfterBreak="0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 w15:restartNumberingAfterBreak="0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 w15:restartNumberingAfterBreak="0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 w15:restartNumberingAfterBreak="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 w15:restartNumberingAfterBreak="0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 w15:restartNumberingAfterBreak="0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 w15:restartNumberingAfterBreak="0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 w15:restartNumberingAfterBreak="0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 w15:restartNumberingAfterBreak="0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 w15:restartNumberingAfterBreak="0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 w15:restartNumberingAfterBreak="0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 w15:restartNumberingAfterBreak="0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 w15:restartNumberingAfterBreak="0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 w15:restartNumberingAfterBreak="0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 w15:restartNumberingAfterBreak="0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 w15:restartNumberingAfterBreak="0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 w15:restartNumberingAfterBreak="0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32365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C697C"/>
    <w:rsid w:val="000E10A7"/>
    <w:rsid w:val="000E4C6C"/>
    <w:rsid w:val="000F479B"/>
    <w:rsid w:val="000F4F3C"/>
    <w:rsid w:val="000F6905"/>
    <w:rsid w:val="00103BE2"/>
    <w:rsid w:val="00104DED"/>
    <w:rsid w:val="00110AEE"/>
    <w:rsid w:val="00111153"/>
    <w:rsid w:val="00112E6D"/>
    <w:rsid w:val="00113322"/>
    <w:rsid w:val="00113AB7"/>
    <w:rsid w:val="00115823"/>
    <w:rsid w:val="0013664E"/>
    <w:rsid w:val="00137FE9"/>
    <w:rsid w:val="001414A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023E9"/>
    <w:rsid w:val="0021278A"/>
    <w:rsid w:val="002134D7"/>
    <w:rsid w:val="00220D5F"/>
    <w:rsid w:val="00231F32"/>
    <w:rsid w:val="00232115"/>
    <w:rsid w:val="00240972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223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2975"/>
    <w:rsid w:val="003E3A0E"/>
    <w:rsid w:val="003E4564"/>
    <w:rsid w:val="003E5ADA"/>
    <w:rsid w:val="003F0184"/>
    <w:rsid w:val="003F3054"/>
    <w:rsid w:val="00402338"/>
    <w:rsid w:val="00404763"/>
    <w:rsid w:val="004067F6"/>
    <w:rsid w:val="0041053B"/>
    <w:rsid w:val="0041080C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82F6A"/>
    <w:rsid w:val="00493BBC"/>
    <w:rsid w:val="00496436"/>
    <w:rsid w:val="00497D7E"/>
    <w:rsid w:val="004A4A51"/>
    <w:rsid w:val="004B4FFA"/>
    <w:rsid w:val="004D06E8"/>
    <w:rsid w:val="004D08F9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78E"/>
    <w:rsid w:val="005D3B9D"/>
    <w:rsid w:val="005E0E4A"/>
    <w:rsid w:val="005F1B08"/>
    <w:rsid w:val="005F6418"/>
    <w:rsid w:val="00600A31"/>
    <w:rsid w:val="00626FC8"/>
    <w:rsid w:val="006346C8"/>
    <w:rsid w:val="006457C9"/>
    <w:rsid w:val="006524C1"/>
    <w:rsid w:val="0065327C"/>
    <w:rsid w:val="00654AF1"/>
    <w:rsid w:val="00656914"/>
    <w:rsid w:val="006575BD"/>
    <w:rsid w:val="006660A4"/>
    <w:rsid w:val="00674E0F"/>
    <w:rsid w:val="006800EE"/>
    <w:rsid w:val="006804BA"/>
    <w:rsid w:val="006B02A6"/>
    <w:rsid w:val="006B65B1"/>
    <w:rsid w:val="006D209B"/>
    <w:rsid w:val="006D7F3D"/>
    <w:rsid w:val="006E1998"/>
    <w:rsid w:val="006E44D7"/>
    <w:rsid w:val="006E639A"/>
    <w:rsid w:val="006E7E27"/>
    <w:rsid w:val="006F68D6"/>
    <w:rsid w:val="00701CA8"/>
    <w:rsid w:val="00703C66"/>
    <w:rsid w:val="007045A8"/>
    <w:rsid w:val="007175D7"/>
    <w:rsid w:val="00725880"/>
    <w:rsid w:val="007400D3"/>
    <w:rsid w:val="00741098"/>
    <w:rsid w:val="0074375C"/>
    <w:rsid w:val="00755948"/>
    <w:rsid w:val="00765E1C"/>
    <w:rsid w:val="00766751"/>
    <w:rsid w:val="007718D5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C7E71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072D"/>
    <w:rsid w:val="008D5806"/>
    <w:rsid w:val="008D5875"/>
    <w:rsid w:val="008D63D3"/>
    <w:rsid w:val="008E3750"/>
    <w:rsid w:val="0090536A"/>
    <w:rsid w:val="00920B1D"/>
    <w:rsid w:val="009211C8"/>
    <w:rsid w:val="009407E0"/>
    <w:rsid w:val="00943DBD"/>
    <w:rsid w:val="009665F3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D59DD"/>
    <w:rsid w:val="009E04FC"/>
    <w:rsid w:val="009E7C9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AD360A"/>
    <w:rsid w:val="00B14DF6"/>
    <w:rsid w:val="00B214B6"/>
    <w:rsid w:val="00B31F4F"/>
    <w:rsid w:val="00B322BA"/>
    <w:rsid w:val="00B41117"/>
    <w:rsid w:val="00B41E47"/>
    <w:rsid w:val="00B52427"/>
    <w:rsid w:val="00B56A4D"/>
    <w:rsid w:val="00B57FE6"/>
    <w:rsid w:val="00B61C88"/>
    <w:rsid w:val="00B6241A"/>
    <w:rsid w:val="00B71B50"/>
    <w:rsid w:val="00B71D08"/>
    <w:rsid w:val="00B76E9A"/>
    <w:rsid w:val="00B910F3"/>
    <w:rsid w:val="00BA3055"/>
    <w:rsid w:val="00BB0FA0"/>
    <w:rsid w:val="00BB4FBA"/>
    <w:rsid w:val="00BD4201"/>
    <w:rsid w:val="00BE0CA3"/>
    <w:rsid w:val="00BE1216"/>
    <w:rsid w:val="00BE3276"/>
    <w:rsid w:val="00BF19EF"/>
    <w:rsid w:val="00C16902"/>
    <w:rsid w:val="00C24510"/>
    <w:rsid w:val="00C263E6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A047F"/>
    <w:rsid w:val="00CA2A20"/>
    <w:rsid w:val="00CB34C3"/>
    <w:rsid w:val="00CB4461"/>
    <w:rsid w:val="00CD0661"/>
    <w:rsid w:val="00CD6699"/>
    <w:rsid w:val="00CE69B9"/>
    <w:rsid w:val="00CE7956"/>
    <w:rsid w:val="00D02DE5"/>
    <w:rsid w:val="00D05D48"/>
    <w:rsid w:val="00D12D8D"/>
    <w:rsid w:val="00D26481"/>
    <w:rsid w:val="00D46CCD"/>
    <w:rsid w:val="00D52778"/>
    <w:rsid w:val="00D53CCB"/>
    <w:rsid w:val="00D54596"/>
    <w:rsid w:val="00D565FB"/>
    <w:rsid w:val="00D66526"/>
    <w:rsid w:val="00D92241"/>
    <w:rsid w:val="00DA06F0"/>
    <w:rsid w:val="00DB146D"/>
    <w:rsid w:val="00DC64B3"/>
    <w:rsid w:val="00DD189E"/>
    <w:rsid w:val="00DE2A88"/>
    <w:rsid w:val="00DE5A07"/>
    <w:rsid w:val="00DF005A"/>
    <w:rsid w:val="00DF083D"/>
    <w:rsid w:val="00DF6A03"/>
    <w:rsid w:val="00DF721D"/>
    <w:rsid w:val="00E072C8"/>
    <w:rsid w:val="00E2283F"/>
    <w:rsid w:val="00E236E6"/>
    <w:rsid w:val="00E23817"/>
    <w:rsid w:val="00E34624"/>
    <w:rsid w:val="00E34899"/>
    <w:rsid w:val="00E43CCF"/>
    <w:rsid w:val="00E46A75"/>
    <w:rsid w:val="00E46BA6"/>
    <w:rsid w:val="00E47015"/>
    <w:rsid w:val="00E73CF8"/>
    <w:rsid w:val="00E94E4C"/>
    <w:rsid w:val="00EA3790"/>
    <w:rsid w:val="00EB3CE3"/>
    <w:rsid w:val="00ED12F9"/>
    <w:rsid w:val="00EE186F"/>
    <w:rsid w:val="00EE1B2B"/>
    <w:rsid w:val="00F17E4D"/>
    <w:rsid w:val="00F31BB6"/>
    <w:rsid w:val="00F364EB"/>
    <w:rsid w:val="00F36A52"/>
    <w:rsid w:val="00F40792"/>
    <w:rsid w:val="00F44256"/>
    <w:rsid w:val="00F51656"/>
    <w:rsid w:val="00F52214"/>
    <w:rsid w:val="00F61E93"/>
    <w:rsid w:val="00F63FA5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A868EB8"/>
  <w15:docId w15:val="{BCE9E62E-9FCB-47D1-B886-3CEF81C7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323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36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323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36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Walczak Renata</cp:lastModifiedBy>
  <cp:revision>48</cp:revision>
  <cp:lastPrinted>2016-04-18T08:11:00Z</cp:lastPrinted>
  <dcterms:created xsi:type="dcterms:W3CDTF">2016-03-23T08:51:00Z</dcterms:created>
  <dcterms:modified xsi:type="dcterms:W3CDTF">2018-01-24T22:31:00Z</dcterms:modified>
</cp:coreProperties>
</file>